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6C" w:rsidRDefault="005F616C" w:rsidP="005F616C">
      <w:pPr>
        <w:jc w:val="center"/>
        <w:rPr>
          <w:b/>
        </w:rPr>
      </w:pPr>
      <w:r>
        <w:rPr>
          <w:b/>
        </w:rPr>
        <w:t xml:space="preserve">Извещение </w:t>
      </w:r>
      <w:r w:rsidRPr="000A664D">
        <w:rPr>
          <w:b/>
        </w:rPr>
        <w:t>о проведен</w:t>
      </w:r>
      <w:proofErr w:type="gramStart"/>
      <w:r w:rsidRPr="000A664D">
        <w:rPr>
          <w:b/>
        </w:rPr>
        <w:t xml:space="preserve">ии </w:t>
      </w:r>
      <w:r>
        <w:rPr>
          <w:b/>
        </w:rPr>
        <w:t>ау</w:t>
      </w:r>
      <w:proofErr w:type="gramEnd"/>
      <w:r>
        <w:rPr>
          <w:b/>
        </w:rPr>
        <w:t>кциона на право заключения договора на размещение нестационарного торгового объекта (НТО), расположенного на территории муниципального образования городское поселение город Суздаль</w:t>
      </w:r>
      <w:r w:rsidRPr="00A2332C">
        <w:rPr>
          <w:b/>
        </w:rPr>
        <w:t xml:space="preserve"> </w:t>
      </w:r>
      <w:r>
        <w:rPr>
          <w:b/>
        </w:rPr>
        <w:t xml:space="preserve">Владимирской области, </w:t>
      </w:r>
    </w:p>
    <w:p w:rsidR="005F616C" w:rsidRDefault="005F616C" w:rsidP="005F616C">
      <w:pPr>
        <w:ind w:firstLine="709"/>
        <w:jc w:val="both"/>
      </w:pPr>
      <w:r>
        <w:rPr>
          <w:rStyle w:val="a4"/>
        </w:rPr>
        <w:t>по адресу: г</w:t>
      </w:r>
      <w:r w:rsidRPr="00C72C39">
        <w:rPr>
          <w:rStyle w:val="a4"/>
        </w:rPr>
        <w:t>. Суздаль,  смотровая площадка  рядом с Торговыми рядами (ул</w:t>
      </w:r>
      <w:proofErr w:type="gramStart"/>
      <w:r w:rsidRPr="00C72C39">
        <w:rPr>
          <w:rStyle w:val="a4"/>
        </w:rPr>
        <w:t>.Л</w:t>
      </w:r>
      <w:proofErr w:type="gramEnd"/>
      <w:r w:rsidRPr="00C72C39">
        <w:rPr>
          <w:rStyle w:val="a4"/>
        </w:rPr>
        <w:t>енина, д. 63 а)</w:t>
      </w:r>
      <w:r w:rsidRPr="00C72C39">
        <w:t>.</w:t>
      </w:r>
    </w:p>
    <w:p w:rsidR="005F616C" w:rsidRPr="00C72C39" w:rsidRDefault="005F616C" w:rsidP="005F616C">
      <w:pPr>
        <w:ind w:firstLine="709"/>
        <w:jc w:val="both"/>
      </w:pPr>
    </w:p>
    <w:p w:rsidR="005F616C" w:rsidRDefault="005F616C" w:rsidP="005F616C">
      <w:pPr>
        <w:ind w:firstLine="709"/>
        <w:jc w:val="both"/>
      </w:pPr>
      <w:r w:rsidRPr="000A664D">
        <w:t xml:space="preserve">Организатор торгов – </w:t>
      </w:r>
      <w:r w:rsidRPr="00D5428C">
        <w:t>муниципальное казенное учреждение «Управление муниципальным имуществом и земельными ресурсами города Суздаля»</w:t>
      </w:r>
      <w:r w:rsidRPr="000A664D">
        <w:t>.</w:t>
      </w:r>
    </w:p>
    <w:p w:rsidR="005F616C" w:rsidRDefault="005F616C" w:rsidP="005F616C">
      <w:pPr>
        <w:ind w:firstLine="709"/>
        <w:jc w:val="both"/>
        <w:rPr>
          <w:u w:val="single"/>
        </w:rPr>
      </w:pPr>
      <w:r w:rsidRPr="00170511">
        <w:t xml:space="preserve">Решение о проведении торгов принято </w:t>
      </w:r>
      <w:r>
        <w:t>постановлением администрации муниципального образования город Суздаль от 24.07.2020 № 384.</w:t>
      </w:r>
    </w:p>
    <w:p w:rsidR="005F616C" w:rsidRPr="004009A5" w:rsidRDefault="005F616C" w:rsidP="005F616C">
      <w:pPr>
        <w:ind w:firstLine="426"/>
        <w:jc w:val="both"/>
        <w:rPr>
          <w:b/>
          <w:bCs/>
          <w:sz w:val="23"/>
          <w:szCs w:val="23"/>
        </w:rPr>
      </w:pPr>
      <w:r w:rsidRPr="004009A5">
        <w:rPr>
          <w:b/>
          <w:bCs/>
          <w:sz w:val="23"/>
          <w:szCs w:val="23"/>
        </w:rPr>
        <w:t>Аукцион состоится в 1</w:t>
      </w:r>
      <w:r>
        <w:rPr>
          <w:b/>
          <w:bCs/>
          <w:sz w:val="23"/>
          <w:szCs w:val="23"/>
        </w:rPr>
        <w:t>1</w:t>
      </w:r>
      <w:r w:rsidRPr="004009A5">
        <w:rPr>
          <w:b/>
          <w:bCs/>
          <w:sz w:val="23"/>
          <w:szCs w:val="23"/>
        </w:rPr>
        <w:t xml:space="preserve"> часов </w:t>
      </w:r>
      <w:r>
        <w:rPr>
          <w:b/>
          <w:bCs/>
          <w:sz w:val="23"/>
          <w:szCs w:val="23"/>
        </w:rPr>
        <w:t>00</w:t>
      </w:r>
      <w:r w:rsidRPr="004009A5">
        <w:rPr>
          <w:b/>
          <w:bCs/>
          <w:sz w:val="23"/>
          <w:szCs w:val="23"/>
        </w:rPr>
        <w:t xml:space="preserve"> минут </w:t>
      </w:r>
      <w:r>
        <w:rPr>
          <w:b/>
          <w:bCs/>
          <w:sz w:val="23"/>
          <w:szCs w:val="23"/>
        </w:rPr>
        <w:t>03.09</w:t>
      </w:r>
      <w:r w:rsidRPr="004009A5">
        <w:rPr>
          <w:b/>
          <w:bCs/>
          <w:sz w:val="23"/>
          <w:szCs w:val="23"/>
        </w:rPr>
        <w:t>.20</w:t>
      </w:r>
      <w:r>
        <w:rPr>
          <w:b/>
          <w:bCs/>
          <w:sz w:val="23"/>
          <w:szCs w:val="23"/>
        </w:rPr>
        <w:t>20</w:t>
      </w:r>
      <w:r w:rsidRPr="004009A5">
        <w:rPr>
          <w:b/>
          <w:bCs/>
          <w:sz w:val="23"/>
          <w:szCs w:val="23"/>
        </w:rPr>
        <w:t xml:space="preserve"> г.</w:t>
      </w:r>
      <w:r>
        <w:rPr>
          <w:b/>
          <w:bCs/>
          <w:sz w:val="23"/>
          <w:szCs w:val="23"/>
        </w:rPr>
        <w:t xml:space="preserve"> </w:t>
      </w:r>
    </w:p>
    <w:p w:rsidR="005F616C" w:rsidRPr="004009A5" w:rsidRDefault="005F616C" w:rsidP="005F616C">
      <w:pPr>
        <w:jc w:val="both"/>
        <w:rPr>
          <w:b/>
          <w:bCs/>
          <w:sz w:val="23"/>
          <w:szCs w:val="23"/>
        </w:rPr>
      </w:pPr>
      <w:r w:rsidRPr="004009A5">
        <w:rPr>
          <w:b/>
          <w:bCs/>
          <w:sz w:val="23"/>
          <w:szCs w:val="23"/>
        </w:rPr>
        <w:t xml:space="preserve">Подведение итогов аукциона </w:t>
      </w:r>
      <w:r>
        <w:rPr>
          <w:b/>
          <w:bCs/>
          <w:sz w:val="23"/>
          <w:szCs w:val="23"/>
        </w:rPr>
        <w:t>03.09</w:t>
      </w:r>
      <w:r w:rsidRPr="004009A5">
        <w:rPr>
          <w:b/>
          <w:bCs/>
          <w:sz w:val="23"/>
          <w:szCs w:val="23"/>
        </w:rPr>
        <w:t>.20</w:t>
      </w:r>
      <w:r>
        <w:rPr>
          <w:b/>
          <w:bCs/>
          <w:sz w:val="23"/>
          <w:szCs w:val="23"/>
        </w:rPr>
        <w:t>20</w:t>
      </w:r>
      <w:r w:rsidRPr="004009A5">
        <w:rPr>
          <w:b/>
          <w:bCs/>
          <w:sz w:val="23"/>
          <w:szCs w:val="23"/>
        </w:rPr>
        <w:t xml:space="preserve"> г.</w:t>
      </w:r>
    </w:p>
    <w:p w:rsidR="005F616C" w:rsidRDefault="005F616C" w:rsidP="005F616C">
      <w:pPr>
        <w:rPr>
          <w:b/>
          <w:bCs/>
          <w:sz w:val="23"/>
          <w:szCs w:val="23"/>
        </w:rPr>
      </w:pPr>
      <w:r w:rsidRPr="004009A5">
        <w:rPr>
          <w:b/>
          <w:bCs/>
          <w:sz w:val="23"/>
          <w:szCs w:val="23"/>
        </w:rPr>
        <w:t xml:space="preserve">Дата и время начала приема заявок: </w:t>
      </w:r>
      <w:r>
        <w:rPr>
          <w:b/>
          <w:bCs/>
          <w:sz w:val="23"/>
          <w:szCs w:val="23"/>
        </w:rPr>
        <w:t>29</w:t>
      </w:r>
      <w:r w:rsidRPr="004009A5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 xml:space="preserve">07.2020г. 11:00 по московскому времени </w:t>
      </w:r>
      <w:r w:rsidRPr="00C15022">
        <w:rPr>
          <w:b/>
          <w:bCs/>
          <w:sz w:val="23"/>
          <w:szCs w:val="23"/>
        </w:rPr>
        <w:t>(</w:t>
      </w:r>
      <w:proofErr w:type="gramStart"/>
      <w:r w:rsidRPr="00C15022">
        <w:rPr>
          <w:b/>
          <w:bCs/>
          <w:sz w:val="23"/>
          <w:szCs w:val="23"/>
        </w:rPr>
        <w:t>г</w:t>
      </w:r>
      <w:proofErr w:type="gramEnd"/>
      <w:r w:rsidRPr="00C15022">
        <w:rPr>
          <w:b/>
          <w:bCs/>
          <w:sz w:val="23"/>
          <w:szCs w:val="23"/>
        </w:rPr>
        <w:t xml:space="preserve">. Суздаль, ул. Красная площадь, д. 1, </w:t>
      </w:r>
      <w:proofErr w:type="spellStart"/>
      <w:r w:rsidRPr="00C15022">
        <w:rPr>
          <w:b/>
          <w:bCs/>
          <w:sz w:val="23"/>
          <w:szCs w:val="23"/>
        </w:rPr>
        <w:t>каб</w:t>
      </w:r>
      <w:proofErr w:type="spellEnd"/>
      <w:r w:rsidRPr="00C15022">
        <w:rPr>
          <w:b/>
          <w:bCs/>
          <w:sz w:val="23"/>
          <w:szCs w:val="23"/>
        </w:rPr>
        <w:t>. 2).</w:t>
      </w:r>
      <w:r w:rsidRPr="00C15022">
        <w:rPr>
          <w:b/>
          <w:bCs/>
          <w:sz w:val="23"/>
          <w:szCs w:val="23"/>
        </w:rPr>
        <w:br/>
      </w:r>
      <w:r w:rsidRPr="004009A5">
        <w:rPr>
          <w:b/>
          <w:bCs/>
          <w:sz w:val="23"/>
          <w:szCs w:val="23"/>
        </w:rPr>
        <w:t xml:space="preserve">Дата и время окончания приема заявок: </w:t>
      </w:r>
      <w:r>
        <w:rPr>
          <w:b/>
          <w:bCs/>
          <w:sz w:val="23"/>
          <w:szCs w:val="23"/>
        </w:rPr>
        <w:t>28</w:t>
      </w:r>
      <w:r w:rsidRPr="004009A5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08.2020г</w:t>
      </w:r>
      <w:r w:rsidRPr="004009A5">
        <w:rPr>
          <w:b/>
          <w:bCs/>
          <w:sz w:val="23"/>
          <w:szCs w:val="23"/>
        </w:rPr>
        <w:t>. до 16:00 по московскому времени.</w:t>
      </w:r>
      <w:r w:rsidRPr="004009A5">
        <w:rPr>
          <w:b/>
          <w:bCs/>
          <w:sz w:val="23"/>
          <w:szCs w:val="23"/>
        </w:rPr>
        <w:br/>
        <w:t>День рассмотрения заявок и определения участников аукциона –</w:t>
      </w:r>
      <w:r>
        <w:rPr>
          <w:b/>
          <w:bCs/>
          <w:sz w:val="23"/>
          <w:szCs w:val="23"/>
        </w:rPr>
        <w:t>31</w:t>
      </w:r>
      <w:r w:rsidRPr="004009A5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08</w:t>
      </w:r>
      <w:r w:rsidRPr="004009A5">
        <w:rPr>
          <w:b/>
          <w:bCs/>
          <w:sz w:val="23"/>
          <w:szCs w:val="23"/>
        </w:rPr>
        <w:t>.20</w:t>
      </w:r>
      <w:r>
        <w:rPr>
          <w:b/>
          <w:bCs/>
          <w:sz w:val="23"/>
          <w:szCs w:val="23"/>
        </w:rPr>
        <w:t>20</w:t>
      </w:r>
      <w:r w:rsidRPr="004009A5">
        <w:rPr>
          <w:b/>
          <w:bCs/>
          <w:sz w:val="23"/>
          <w:szCs w:val="23"/>
        </w:rPr>
        <w:t xml:space="preserve"> года.</w:t>
      </w:r>
    </w:p>
    <w:p w:rsidR="005F616C" w:rsidRPr="00A47D44" w:rsidRDefault="005F616C" w:rsidP="005F616C">
      <w:pPr>
        <w:jc w:val="both"/>
        <w:rPr>
          <w:bCs/>
        </w:rPr>
      </w:pPr>
      <w:r w:rsidRPr="00AD6956">
        <w:rPr>
          <w:bCs/>
        </w:rPr>
        <w:t xml:space="preserve">Место проведения торгов - </w:t>
      </w:r>
      <w:proofErr w:type="gramStart"/>
      <w:r w:rsidRPr="00AD6956">
        <w:rPr>
          <w:bCs/>
        </w:rPr>
        <w:t>г</w:t>
      </w:r>
      <w:proofErr w:type="gramEnd"/>
      <w:r w:rsidRPr="00AD6956">
        <w:rPr>
          <w:bCs/>
        </w:rPr>
        <w:t>. Суздаль, Красная площадь, д.1, конференц-зал администрации города Суздаля.</w:t>
      </w:r>
    </w:p>
    <w:p w:rsidR="005F616C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1. </w:t>
      </w:r>
      <w:r>
        <w:rPr>
          <w:b/>
        </w:rPr>
        <w:t>Сведения о предмете аукциона:</w:t>
      </w:r>
    </w:p>
    <w:p w:rsidR="005F616C" w:rsidRPr="000A664D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Право </w:t>
      </w:r>
      <w:r>
        <w:rPr>
          <w:b/>
        </w:rPr>
        <w:t>заключения договора на размещение нестационарного торгового объекта (НТО)</w:t>
      </w:r>
      <w:r w:rsidRPr="000A664D">
        <w:rPr>
          <w:b/>
        </w:rPr>
        <w:t>.</w:t>
      </w:r>
      <w:r>
        <w:rPr>
          <w:b/>
        </w:rPr>
        <w:t xml:space="preserve"> Предметом аукциона является размер ежегодной платы за размещение НТО.</w:t>
      </w:r>
    </w:p>
    <w:p w:rsidR="005F616C" w:rsidRPr="000A664D" w:rsidRDefault="005F616C" w:rsidP="005F616C">
      <w:pPr>
        <w:ind w:firstLine="709"/>
        <w:jc w:val="both"/>
      </w:pPr>
      <w:r w:rsidRPr="000A664D">
        <w:t>1.1</w:t>
      </w:r>
      <w:r>
        <w:t>.</w:t>
      </w:r>
      <w:r w:rsidRPr="000A664D">
        <w:t xml:space="preserve"> Характеристика </w:t>
      </w:r>
      <w:r>
        <w:t>НТО</w:t>
      </w:r>
      <w:r w:rsidRPr="000A664D">
        <w:t>: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  <w:bCs w:val="0"/>
        </w:rPr>
      </w:pPr>
      <w:r w:rsidRPr="001577D7">
        <w:t xml:space="preserve">– </w:t>
      </w:r>
      <w:r>
        <w:t>расположение НТО</w:t>
      </w:r>
      <w:r w:rsidRPr="001577D7">
        <w:t xml:space="preserve"> – </w:t>
      </w:r>
      <w:r w:rsidRPr="00C72C39">
        <w:rPr>
          <w:rStyle w:val="a4"/>
          <w:b w:val="0"/>
        </w:rPr>
        <w:t>обл. Владимирская, р-н Суздальский, МО г. Суздаль (городское поселение)  г. Суздаль,  смотровая площадка  рядом с Торговыми рядами (ул</w:t>
      </w:r>
      <w:proofErr w:type="gramStart"/>
      <w:r w:rsidRPr="00C72C39">
        <w:rPr>
          <w:rStyle w:val="a4"/>
          <w:b w:val="0"/>
        </w:rPr>
        <w:t>.Л</w:t>
      </w:r>
      <w:proofErr w:type="gramEnd"/>
      <w:r w:rsidRPr="00C72C39">
        <w:rPr>
          <w:rStyle w:val="a4"/>
          <w:b w:val="0"/>
        </w:rPr>
        <w:t>енина, д. 63 а)</w:t>
      </w:r>
      <w:r>
        <w:t>;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</w:rPr>
      </w:pPr>
      <w:r w:rsidRPr="00EB2DD9">
        <w:rPr>
          <w:rStyle w:val="a4"/>
          <w:b w:val="0"/>
        </w:rPr>
        <w:t>- тип объекта – торговый автомат - в соответствии со Схемой размещения нестационарных</w:t>
      </w:r>
      <w:r>
        <w:rPr>
          <w:rStyle w:val="a4"/>
          <w:b w:val="0"/>
          <w:u w:val="single"/>
        </w:rPr>
        <w:t xml:space="preserve"> </w:t>
      </w:r>
      <w:r w:rsidRPr="00C72C39">
        <w:rPr>
          <w:rStyle w:val="a4"/>
          <w:b w:val="0"/>
        </w:rPr>
        <w:t>торговых объектов на территории муниципального образования город Суздаль по состоянию на 26.06.2020 г. Утвержденной постановлением администрации муниципального образования город Суздаль от 26.06.2020 № 311);</w:t>
      </w:r>
    </w:p>
    <w:p w:rsidR="005F616C" w:rsidRPr="00C72C39" w:rsidRDefault="005F616C" w:rsidP="005F616C">
      <w:pPr>
        <w:ind w:firstLine="709"/>
        <w:jc w:val="both"/>
        <w:rPr>
          <w:b/>
        </w:rPr>
      </w:pPr>
      <w:r w:rsidRPr="00C72C39">
        <w:rPr>
          <w:rStyle w:val="a4"/>
          <w:b w:val="0"/>
        </w:rPr>
        <w:t>- специализация НТО – предоставление бытовых услуг населению (услуги проката оптических приборов);</w:t>
      </w:r>
    </w:p>
    <w:p w:rsidR="005F616C" w:rsidRPr="00C72C39" w:rsidRDefault="005F616C" w:rsidP="005F616C">
      <w:pPr>
        <w:ind w:firstLine="709"/>
        <w:jc w:val="both"/>
      </w:pPr>
      <w:r w:rsidRPr="00C72C39">
        <w:t>– площадь НТО  – 1 кв. метр;</w:t>
      </w:r>
    </w:p>
    <w:p w:rsidR="005F616C" w:rsidRDefault="005F616C" w:rsidP="005F616C">
      <w:pPr>
        <w:ind w:firstLine="709"/>
        <w:jc w:val="both"/>
      </w:pPr>
      <w:r w:rsidRPr="001577D7">
        <w:t xml:space="preserve">– </w:t>
      </w:r>
      <w:r>
        <w:t>срок размещения – 3 года</w:t>
      </w:r>
      <w:r w:rsidRPr="0052629D">
        <w:t>.</w:t>
      </w:r>
    </w:p>
    <w:p w:rsidR="005F616C" w:rsidRPr="00F90F7D" w:rsidRDefault="005F616C" w:rsidP="005F616C">
      <w:pPr>
        <w:ind w:firstLine="709"/>
        <w:jc w:val="both"/>
      </w:pPr>
      <w:r>
        <w:rPr>
          <w:b/>
        </w:rPr>
        <w:t>2</w:t>
      </w:r>
      <w:r w:rsidRPr="00F90F7D">
        <w:rPr>
          <w:b/>
        </w:rPr>
        <w:t>. Начальная цена предмета аукциона</w:t>
      </w:r>
      <w:r w:rsidRPr="00F90F7D">
        <w:t xml:space="preserve">: </w:t>
      </w:r>
      <w:r w:rsidRPr="00F90F7D">
        <w:rPr>
          <w:rStyle w:val="a4"/>
          <w:b w:val="0"/>
        </w:rPr>
        <w:t>25800</w:t>
      </w:r>
      <w:r>
        <w:rPr>
          <w:rStyle w:val="a4"/>
          <w:b w:val="0"/>
        </w:rPr>
        <w:t>,00</w:t>
      </w:r>
      <w:r w:rsidRPr="00F90F7D">
        <w:rPr>
          <w:rStyle w:val="a4"/>
          <w:b w:val="0"/>
        </w:rPr>
        <w:t xml:space="preserve"> (двадцать пять тысяч восемьсот рублей 00 копеек) в год</w:t>
      </w:r>
      <w:r>
        <w:t xml:space="preserve"> (без учета НДС). </w:t>
      </w:r>
    </w:p>
    <w:p w:rsidR="005F616C" w:rsidRPr="00F90F7D" w:rsidRDefault="005F616C" w:rsidP="005F616C">
      <w:pPr>
        <w:ind w:firstLine="709"/>
        <w:jc w:val="both"/>
      </w:pPr>
      <w:r w:rsidRPr="00EB2DD9">
        <w:rPr>
          <w:b/>
        </w:rPr>
        <w:t>3</w:t>
      </w:r>
      <w:r w:rsidRPr="00086FBA">
        <w:t>.</w:t>
      </w:r>
      <w:r w:rsidRPr="00086FBA">
        <w:rPr>
          <w:b/>
        </w:rPr>
        <w:t xml:space="preserve"> Шаг аукциона</w:t>
      </w:r>
      <w:r w:rsidRPr="00086FBA">
        <w:t xml:space="preserve">: установлен в размере </w:t>
      </w:r>
      <w:r>
        <w:t>5</w:t>
      </w:r>
      <w:r w:rsidRPr="00086FBA">
        <w:t xml:space="preserve">% начальной цены предмета аукциона и составляет </w:t>
      </w:r>
      <w:r>
        <w:t>1290,00</w:t>
      </w:r>
      <w:r w:rsidRPr="00F90F7D">
        <w:t xml:space="preserve"> (</w:t>
      </w:r>
      <w:r>
        <w:t>одна тысяча двести девяносто</w:t>
      </w:r>
      <w:r w:rsidRPr="00F90F7D">
        <w:t xml:space="preserve"> рублей 00 копеек).</w:t>
      </w:r>
    </w:p>
    <w:p w:rsidR="005F616C" w:rsidRDefault="005F616C" w:rsidP="005F616C">
      <w:pPr>
        <w:ind w:firstLine="709"/>
        <w:jc w:val="both"/>
      </w:pPr>
      <w:r w:rsidRPr="00EB2DD9">
        <w:rPr>
          <w:b/>
        </w:rPr>
        <w:t>4</w:t>
      </w:r>
      <w:r w:rsidRPr="00086FBA">
        <w:t xml:space="preserve">. </w:t>
      </w:r>
      <w:r w:rsidRPr="00086FBA">
        <w:rPr>
          <w:b/>
        </w:rPr>
        <w:t>Размер задатка</w:t>
      </w:r>
      <w:r w:rsidRPr="00086FBA">
        <w:t xml:space="preserve"> – 20% от начальной цены продажи и составляет </w:t>
      </w:r>
      <w:r>
        <w:t>5160,00</w:t>
      </w:r>
      <w:r w:rsidRPr="00F90F7D">
        <w:t xml:space="preserve"> (пять тысяч сто шестьдесят </w:t>
      </w:r>
      <w:r>
        <w:t xml:space="preserve">рублей </w:t>
      </w:r>
      <w:r w:rsidRPr="00F90F7D">
        <w:t>00 копеек).</w:t>
      </w:r>
      <w:r w:rsidRPr="00086FBA">
        <w:t xml:space="preserve"> </w:t>
      </w:r>
    </w:p>
    <w:p w:rsidR="005F616C" w:rsidRPr="00EE6EA5" w:rsidRDefault="005F616C" w:rsidP="005F616C">
      <w:pPr>
        <w:ind w:firstLine="709"/>
        <w:jc w:val="both"/>
        <w:rPr>
          <w:bCs/>
        </w:rPr>
      </w:pPr>
      <w:r w:rsidRPr="00EB2DD9">
        <w:rPr>
          <w:b/>
        </w:rPr>
        <w:t>5.</w:t>
      </w:r>
      <w:r w:rsidRPr="00D87CAA">
        <w:t xml:space="preserve"> </w:t>
      </w:r>
      <w:r w:rsidRPr="00D87CAA">
        <w:rPr>
          <w:b/>
          <w:bCs/>
        </w:rPr>
        <w:t xml:space="preserve">Срок </w:t>
      </w:r>
      <w:r>
        <w:rPr>
          <w:b/>
          <w:bCs/>
        </w:rPr>
        <w:t>размещения НТО</w:t>
      </w:r>
      <w:r w:rsidRPr="00D87CAA">
        <w:rPr>
          <w:bCs/>
        </w:rPr>
        <w:t xml:space="preserve"> – </w:t>
      </w:r>
      <w:r>
        <w:rPr>
          <w:bCs/>
          <w:u w:val="single"/>
        </w:rPr>
        <w:t>3</w:t>
      </w:r>
      <w:r w:rsidRPr="00D87CAA">
        <w:rPr>
          <w:bCs/>
          <w:u w:val="single"/>
        </w:rPr>
        <w:t xml:space="preserve"> (</w:t>
      </w:r>
      <w:r>
        <w:rPr>
          <w:bCs/>
          <w:u w:val="single"/>
        </w:rPr>
        <w:t>три</w:t>
      </w:r>
      <w:r w:rsidRPr="00D87CAA">
        <w:rPr>
          <w:bCs/>
          <w:u w:val="single"/>
        </w:rPr>
        <w:t xml:space="preserve">) </w:t>
      </w:r>
      <w:r>
        <w:rPr>
          <w:bCs/>
          <w:u w:val="single"/>
        </w:rPr>
        <w:t>года</w:t>
      </w:r>
      <w:r w:rsidRPr="00D87CAA">
        <w:rPr>
          <w:bCs/>
        </w:rPr>
        <w:t>.</w:t>
      </w:r>
    </w:p>
    <w:p w:rsidR="005F616C" w:rsidRDefault="005F616C" w:rsidP="005F616C">
      <w:pPr>
        <w:ind w:firstLine="709"/>
        <w:jc w:val="both"/>
      </w:pPr>
      <w:r>
        <w:t xml:space="preserve">Аукцион является открытым по форме подачи предложений. Участниками аукциона могут являться только юридические лица и индивидуальные предприниматели. 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9B45E0">
        <w:t>Для участия в аукционе заявители представляют</w:t>
      </w:r>
      <w:r>
        <w:t xml:space="preserve"> </w:t>
      </w:r>
      <w:r w:rsidRPr="009B45E0">
        <w:t>следующие документы: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заявка на участие в аукционе по установленной форме</w:t>
      </w:r>
      <w:r>
        <w:t xml:space="preserve"> </w:t>
      </w:r>
      <w:r w:rsidRPr="009B45E0">
        <w:t>с указанием банковских реквизитов счета для возврата задатка;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копии документов, удостоверяющих личность заявителя (для граждан);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4) документы, подтверждающие внесение задатка.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в настоящем пункте документы подаются на бумажных носителях непосредственно в адрес организатора торгов либо направляются почтовым отправлением на адрес организатора торгов в форме документов на бумажном носителе.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proofErr w:type="gramStart"/>
      <w:r w:rsidRPr="00EB6168">
        <w:t>Организатор аукциона в отношении заявителей - юридических лиц и индивидуальных предпринимателей запрашивает сведения</w:t>
      </w:r>
      <w:r>
        <w:t xml:space="preserve"> о заявителе, содержащиеся соответственно </w:t>
      </w:r>
      <w:r w:rsidRPr="009B45E0">
        <w:t>в 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юридических лиц</w:t>
      </w:r>
      <w:r>
        <w:t xml:space="preserve"> и </w:t>
      </w:r>
      <w:r w:rsidRPr="009B45E0">
        <w:t>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индивидуальных </w:t>
      </w:r>
      <w:r w:rsidRPr="009B45E0">
        <w:lastRenderedPageBreak/>
        <w:t xml:space="preserve">предпринимателей </w:t>
      </w:r>
      <w:r>
        <w:t>с использованием единой системы межведомственного электронного взаимодействия</w:t>
      </w:r>
      <w:r w:rsidRPr="009B45E0">
        <w:t xml:space="preserve">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r>
        <w:t xml:space="preserve"> </w:t>
      </w:r>
      <w:proofErr w:type="gramEnd"/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сведения могут быть представлены заявителями самостоятельно путем предоставления в составе заявки на участие в аукционе копий учредительных документов, свидетельств о государственной регистрации юридического лица/индивидуального предпринимателя, выписок из Единого государственного реестра юридических лиц/индивидуальных предпринимателей.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</w:t>
      </w:r>
      <w:r w:rsidRPr="00EB6168">
        <w:t xml:space="preserve">.2. </w:t>
      </w:r>
      <w:r w:rsidRPr="009B45E0">
        <w:t>Один заявитель вправе подать только одну заявку на участие в аукционе.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6.3.</w:t>
      </w:r>
      <w:r w:rsidRPr="009B45E0">
        <w:t xml:space="preserve"> Заявка на участие в аукционе, поступившая по истечении срока приема заявок, возвращается заявителю в день ее поступления.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6.4.</w:t>
      </w:r>
      <w:r w:rsidRPr="009B45E0">
        <w:t xml:space="preserve"> Заявитель имеет право отозвать принятую организатором аукциона заявку на участие в аукционе до дня окончания срока</w:t>
      </w:r>
      <w:r>
        <w:t xml:space="preserve"> приема заявок (</w:t>
      </w:r>
      <w:r w:rsidRPr="00C6106B">
        <w:rPr>
          <w:u w:val="single"/>
        </w:rPr>
        <w:t xml:space="preserve">до </w:t>
      </w:r>
      <w:r>
        <w:rPr>
          <w:u w:val="single"/>
        </w:rPr>
        <w:t>28 августа 2020</w:t>
      </w:r>
      <w:r w:rsidRPr="00C6106B">
        <w:rPr>
          <w:u w:val="single"/>
        </w:rPr>
        <w:t xml:space="preserve"> года</w:t>
      </w:r>
      <w:r>
        <w:t>)</w:t>
      </w:r>
      <w:r w:rsidRPr="009B45E0">
        <w:t xml:space="preserve">, уведомив об этом в письменной форме организатора аукциона. 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6.5</w:t>
      </w:r>
      <w:r w:rsidRPr="009B45E0">
        <w:t>. Заявитель не допускается к участию в аукционе в следующих случаях: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непредставление необходимых для участия в аукционе документов или представление недостоверных сведений;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не</w:t>
      </w:r>
      <w:r>
        <w:t xml:space="preserve"> </w:t>
      </w:r>
      <w:r w:rsidRPr="009B45E0">
        <w:t>поступление задатка на дату рассмотрен</w:t>
      </w:r>
      <w:r>
        <w:t>ия заявок на участие в аукционе.</w:t>
      </w:r>
    </w:p>
    <w:p w:rsidR="005F616C" w:rsidRDefault="005F616C" w:rsidP="005F616C">
      <w:pPr>
        <w:ind w:firstLine="709"/>
        <w:jc w:val="both"/>
      </w:pPr>
      <w:r>
        <w:t xml:space="preserve">7. </w:t>
      </w:r>
      <w:r>
        <w:rPr>
          <w:b/>
        </w:rPr>
        <w:t>Банковские реквизиты счета для перечисления задатка, порядок внесения участниками аукциона и возврата им задатка.</w:t>
      </w:r>
    </w:p>
    <w:p w:rsidR="005F616C" w:rsidRDefault="005F616C" w:rsidP="005F616C">
      <w:pPr>
        <w:ind w:firstLine="708"/>
        <w:jc w:val="both"/>
        <w:rPr>
          <w:bCs/>
        </w:rPr>
      </w:pPr>
      <w:r>
        <w:t xml:space="preserve">7.1. </w:t>
      </w:r>
      <w:r w:rsidRPr="007053AF">
        <w:rPr>
          <w:bCs/>
        </w:rPr>
        <w:t xml:space="preserve">Реквизиты для перечисления задатка: </w:t>
      </w:r>
      <w:r w:rsidRPr="009C2DFD">
        <w:rPr>
          <w:bCs/>
        </w:rPr>
        <w:t>заявки</w:t>
      </w:r>
      <w:r>
        <w:rPr>
          <w:bCs/>
        </w:rPr>
        <w:t xml:space="preserve"> </w:t>
      </w:r>
      <w:r w:rsidRPr="00127FC0">
        <w:rPr>
          <w:bCs/>
        </w:rPr>
        <w:t xml:space="preserve">принимаются только при условии поступления задатка на расчетный счет </w:t>
      </w:r>
      <w:r w:rsidRPr="00127FC0">
        <w:t xml:space="preserve">УФК по Владимирской области </w:t>
      </w:r>
      <w:r w:rsidRPr="00C05561">
        <w:t>(Муниципальное казенное учреждение «Управление муниципальным имуществом и земельными ресурсами города Суздаля» л/с 05283</w:t>
      </w:r>
      <w:r w:rsidRPr="00C05561">
        <w:rPr>
          <w:lang w:val="en-US"/>
        </w:rPr>
        <w:t>J</w:t>
      </w:r>
      <w:r w:rsidRPr="00C05561">
        <w:t xml:space="preserve">40890) ИНН 3310006833, КПП </w:t>
      </w:r>
      <w:r w:rsidRPr="00C05561">
        <w:rPr>
          <w:bCs/>
        </w:rPr>
        <w:t>331001001</w:t>
      </w:r>
      <w:r w:rsidRPr="00C05561">
        <w:t xml:space="preserve"> </w:t>
      </w:r>
      <w:proofErr w:type="spellStart"/>
      <w:proofErr w:type="gramStart"/>
      <w:r w:rsidRPr="00C05561">
        <w:t>р</w:t>
      </w:r>
      <w:proofErr w:type="spellEnd"/>
      <w:proofErr w:type="gramEnd"/>
      <w:r w:rsidRPr="00C05561">
        <w:t>/с 40302810700083000103 отделение Владимир  г. Владимир, БИК 041708001, КБК - 803 000 00000 00 0000 000</w:t>
      </w:r>
      <w:r>
        <w:t>,</w:t>
      </w:r>
      <w:r w:rsidRPr="00127FC0">
        <w:rPr>
          <w:bCs/>
        </w:rPr>
        <w:t xml:space="preserve"> </w:t>
      </w:r>
      <w:r w:rsidRPr="00EF5135">
        <w:rPr>
          <w:bCs/>
        </w:rPr>
        <w:t>с 11</w:t>
      </w:r>
      <w:r>
        <w:rPr>
          <w:bCs/>
        </w:rPr>
        <w:t xml:space="preserve"> </w:t>
      </w:r>
      <w:r w:rsidRPr="00EF5135">
        <w:rPr>
          <w:bCs/>
        </w:rPr>
        <w:t xml:space="preserve">час. 00 мин.   </w:t>
      </w:r>
      <w:r>
        <w:rPr>
          <w:bCs/>
        </w:rPr>
        <w:t>24.07.2020 г.</w:t>
      </w:r>
      <w:r>
        <w:rPr>
          <w:b/>
          <w:bCs/>
        </w:rPr>
        <w:t xml:space="preserve"> </w:t>
      </w:r>
      <w:r w:rsidRPr="00127FC0">
        <w:rPr>
          <w:bCs/>
        </w:rPr>
        <w:t xml:space="preserve">в </w:t>
      </w:r>
      <w:r w:rsidRPr="0037568A">
        <w:t>Муниципально</w:t>
      </w:r>
      <w:r>
        <w:t>м</w:t>
      </w:r>
      <w:r w:rsidRPr="0037568A">
        <w:t xml:space="preserve"> казенно</w:t>
      </w:r>
      <w:r>
        <w:t>м учреждении</w:t>
      </w:r>
      <w:r w:rsidRPr="0037568A">
        <w:t xml:space="preserve"> «Управление муниципальным имуществом и земельными ресурсами города Суздаля»</w:t>
      </w:r>
      <w:r>
        <w:t xml:space="preserve"> </w:t>
      </w:r>
      <w:r w:rsidRPr="00127FC0">
        <w:rPr>
          <w:bCs/>
        </w:rPr>
        <w:t xml:space="preserve">по адресу: г. Суздаль, </w:t>
      </w:r>
      <w:proofErr w:type="gramStart"/>
      <w:r w:rsidRPr="00127FC0">
        <w:rPr>
          <w:bCs/>
        </w:rPr>
        <w:t>Красная</w:t>
      </w:r>
      <w:proofErr w:type="gramEnd"/>
      <w:r w:rsidRPr="00127FC0">
        <w:rPr>
          <w:bCs/>
        </w:rPr>
        <w:t xml:space="preserve"> пл., д.1, (кабинет № 2, тел 2-17-81). Задаток перечисляется единовременным платежом Продавцу в соответствии с условиями заключенного договора о задатке. </w:t>
      </w:r>
      <w:r>
        <w:rPr>
          <w:bCs/>
        </w:rPr>
        <w:t xml:space="preserve"> Подтверждением поступления задатка является выписка с лицевого счета Продавца.</w:t>
      </w:r>
    </w:p>
    <w:p w:rsidR="005F616C" w:rsidRPr="00CA5DA3" w:rsidRDefault="005F616C" w:rsidP="005F616C">
      <w:pPr>
        <w:ind w:firstLine="709"/>
        <w:jc w:val="both"/>
      </w:pPr>
      <w:r>
        <w:t>7.2. Задаток</w:t>
      </w:r>
      <w:r w:rsidRPr="00CA5DA3">
        <w:t xml:space="preserve">, внесенный лицом, признанным победителем аукциона, с которым заключается договор </w:t>
      </w:r>
      <w:r>
        <w:t>на размещение нестационарного торгового объекта</w:t>
      </w:r>
      <w:r w:rsidRPr="00CA5DA3">
        <w:t>, засчитыва</w:t>
      </w:r>
      <w:r>
        <w:t>е</w:t>
      </w:r>
      <w:r w:rsidRPr="00CA5DA3">
        <w:t xml:space="preserve">тся в счет платы за него. Задатки, внесенные лицами, не заключившими договора </w:t>
      </w:r>
      <w:r>
        <w:t>на размещение нестационарного торгового объекта</w:t>
      </w:r>
      <w:r w:rsidRPr="00CA5DA3">
        <w:t xml:space="preserve"> вследствие уклонения от заключения указанн</w:t>
      </w:r>
      <w:r>
        <w:t>ого</w:t>
      </w:r>
      <w:r w:rsidRPr="00CA5DA3">
        <w:t xml:space="preserve"> договор</w:t>
      </w:r>
      <w:r>
        <w:t>а</w:t>
      </w:r>
      <w:r w:rsidRPr="00CA5DA3">
        <w:t>, не возвращаются.</w:t>
      </w:r>
    </w:p>
    <w:p w:rsidR="005F616C" w:rsidRDefault="005F616C" w:rsidP="005F616C">
      <w:pPr>
        <w:ind w:firstLine="709"/>
        <w:jc w:val="both"/>
      </w:pPr>
      <w:r>
        <w:t>Лицам, участвующим в аукционе, но не признанным победителями, организатор аукциона возвращает задатки в течение трех рабочих дней со дня подписания протокола о результатах аукциона.</w:t>
      </w:r>
    </w:p>
    <w:p w:rsidR="005F616C" w:rsidRDefault="005F616C" w:rsidP="005F616C">
      <w:pPr>
        <w:ind w:firstLine="709"/>
        <w:jc w:val="both"/>
      </w:pPr>
      <w:r>
        <w:t>В случае если заявитель отозвал принятую организатором аукциона заявку на участие в аукционе до дня окончания срока приема заявок, о</w:t>
      </w:r>
      <w:r w:rsidRPr="009B45E0">
        <w:t>рганизатор аукциона возвра</w:t>
      </w:r>
      <w:r>
        <w:t xml:space="preserve">щает </w:t>
      </w:r>
      <w:r w:rsidRPr="009B45E0">
        <w:t>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5F616C" w:rsidRPr="009B45E0" w:rsidRDefault="005F616C" w:rsidP="005F616C">
      <w:pPr>
        <w:ind w:firstLine="709"/>
        <w:jc w:val="both"/>
      </w:pPr>
      <w:r>
        <w:t>Заявителю, не допущенному к участию в аукционе, внесенный им задаток возвращается в течение трех рабочих дней до дня оформления протокола приема заявок на участие в аукционе.</w:t>
      </w:r>
    </w:p>
    <w:p w:rsidR="005F616C" w:rsidRDefault="005F616C" w:rsidP="005F616C">
      <w:pPr>
        <w:widowControl w:val="0"/>
        <w:tabs>
          <w:tab w:val="num" w:pos="567"/>
        </w:tabs>
        <w:suppressAutoHyphens/>
        <w:jc w:val="both"/>
      </w:pPr>
      <w:r>
        <w:tab/>
        <w:t xml:space="preserve">8. </w:t>
      </w:r>
      <w:r w:rsidRPr="00E20B2B">
        <w:t xml:space="preserve">Организатор аукциона вправе отказаться от проведения аукциона не позднее </w:t>
      </w:r>
      <w:r>
        <w:t>24</w:t>
      </w:r>
      <w:r w:rsidRPr="00E20B2B">
        <w:t>.0</w:t>
      </w:r>
      <w:r>
        <w:t>8</w:t>
      </w:r>
      <w:r w:rsidRPr="00E20B2B">
        <w:t xml:space="preserve">.2020 года. </w:t>
      </w:r>
    </w:p>
    <w:p w:rsidR="005F616C" w:rsidRDefault="005F616C" w:rsidP="005F616C">
      <w:pPr>
        <w:ind w:firstLine="709"/>
        <w:jc w:val="both"/>
      </w:pPr>
    </w:p>
    <w:p w:rsidR="005F616C" w:rsidRDefault="005F616C" w:rsidP="005F616C">
      <w:pPr>
        <w:ind w:firstLine="709"/>
        <w:jc w:val="both"/>
      </w:pPr>
      <w:r>
        <w:t>9. П</w:t>
      </w:r>
      <w:r w:rsidRPr="00BB5CE7">
        <w:t xml:space="preserve">обедителем </w:t>
      </w:r>
      <w:r>
        <w:t xml:space="preserve">аукциона </w:t>
      </w:r>
      <w:r w:rsidRPr="00BB5CE7">
        <w:t xml:space="preserve">признается участник </w:t>
      </w:r>
      <w:r>
        <w:t>аукциона</w:t>
      </w:r>
      <w:r w:rsidRPr="00BB5CE7">
        <w:t>, предложивший наибольш</w:t>
      </w:r>
      <w:r>
        <w:t>ий</w:t>
      </w:r>
      <w:r w:rsidRPr="00BB5CE7">
        <w:t xml:space="preserve"> </w:t>
      </w:r>
      <w:r>
        <w:t>размер ежегодной арендной платы за размещение НТО.</w:t>
      </w:r>
      <w:r w:rsidRPr="000A664D">
        <w:t xml:space="preserve"> </w:t>
      </w:r>
    </w:p>
    <w:p w:rsidR="005F616C" w:rsidRPr="000A664D" w:rsidRDefault="005F616C" w:rsidP="005F616C">
      <w:pPr>
        <w:ind w:firstLine="709"/>
        <w:jc w:val="both"/>
      </w:pPr>
      <w:r w:rsidRPr="000A664D">
        <w:t xml:space="preserve">Результаты </w:t>
      </w:r>
      <w:r>
        <w:t>аукциона</w:t>
      </w:r>
      <w:r w:rsidRPr="000A664D">
        <w:t xml:space="preserve"> оформляются протоколом, </w:t>
      </w:r>
      <w:r>
        <w:t>который подписывается аукционной комиссией и победителем аукциона в день проведения аукциона.</w:t>
      </w:r>
      <w:r w:rsidRPr="00AC2DD4">
        <w:t xml:space="preserve"> </w:t>
      </w:r>
      <w:r>
        <w:t xml:space="preserve">Протокол о результатах аукциона составляется организатором аукциона в двух экземплярах, один из которых передается </w:t>
      </w:r>
      <w:r>
        <w:lastRenderedPageBreak/>
        <w:t>победителю аукциона, второй остается у организатора</w:t>
      </w:r>
      <w:r w:rsidRPr="000A664D">
        <w:t xml:space="preserve"> торгов</w:t>
      </w:r>
      <w:r>
        <w:t xml:space="preserve"> и размещается на официальном сайте в течение одного рабочего дня со дня подписания данного протокола.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10</w:t>
      </w:r>
      <w:r w:rsidRPr="000A664D">
        <w:t xml:space="preserve">. </w:t>
      </w:r>
      <w:r>
        <w:t>Протокол о результатах аукциона является основанием для заключения с победителем договора на размещение НТО.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Победитель аукциона в течение 5 (пяти) дней со дня составления протокола о результатах аукциона обязан подписать договор (2 экземпляра) на размещение нестационарного торгового объекта, и один экземпляр представить в МКУ «Управление муниципальным имуществом и земельными ресурсами города Суздаля».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В случае если победитель аукциона в срок, указанный в </w:t>
      </w:r>
      <w:proofErr w:type="gramStart"/>
      <w:r>
        <w:t>информационным</w:t>
      </w:r>
      <w:proofErr w:type="gramEnd"/>
      <w:r>
        <w:t xml:space="preserve"> сообщении о проведении аукциона не подписал договор, такой победитель признается уклонившимся от  заключения договора.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победитель аукциона признан уклонившимся от заключения договора, организатор аукциона вправе: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обратиться в суд с требованием о понуждении победителя аукциона заключить договор, а так же о возмещении убытков, причиненных уклонением от заключения договора;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предложить заключить договор участнику аукциона, предложившему цену договора на шаг ниже победителя;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осуществить повторное размещение информационного сообщения (извещения) о проведен</w:t>
      </w:r>
      <w:proofErr w:type="gramStart"/>
      <w:r>
        <w:t>ии ау</w:t>
      </w:r>
      <w:proofErr w:type="gramEnd"/>
      <w:r>
        <w:t>кциона.</w:t>
      </w:r>
    </w:p>
    <w:p w:rsidR="005F616C" w:rsidRDefault="005F616C" w:rsidP="005F616C">
      <w:pPr>
        <w:ind w:firstLine="709"/>
        <w:jc w:val="both"/>
      </w:pPr>
      <w:r>
        <w:t>11</w:t>
      </w:r>
      <w:r w:rsidRPr="000A664D">
        <w:t xml:space="preserve">. </w:t>
      </w:r>
      <w:r>
        <w:t>Аукцион признается не состоявшимся в следующих случаях:</w:t>
      </w:r>
    </w:p>
    <w:p w:rsidR="005F616C" w:rsidRDefault="005F616C" w:rsidP="005F616C">
      <w:pPr>
        <w:ind w:firstLine="709"/>
        <w:jc w:val="both"/>
      </w:pPr>
      <w:r>
        <w:t>1)</w:t>
      </w:r>
      <w:r w:rsidRPr="000A664D">
        <w:t xml:space="preserve"> </w:t>
      </w:r>
      <w:r>
        <w:t>если в аукционе участвовали менее двух человек;</w:t>
      </w:r>
    </w:p>
    <w:p w:rsidR="005F616C" w:rsidRDefault="005F616C" w:rsidP="005F616C">
      <w:pPr>
        <w:ind w:firstLine="709"/>
        <w:jc w:val="both"/>
      </w:pPr>
      <w:proofErr w:type="gramStart"/>
      <w:r>
        <w:t xml:space="preserve">2) </w:t>
      </w:r>
      <w:r w:rsidRPr="006D4BB7">
        <w:t xml:space="preserve">если </w:t>
      </w:r>
      <w:r>
        <w:t>на участие в аукционе не подана ни одна заявка, либо если организатором аукциона принято решение об отказе в допуске всем претендентам, подавшим заявки на участие в аукционе;</w:t>
      </w:r>
      <w:proofErr w:type="gramEnd"/>
    </w:p>
    <w:p w:rsidR="005F616C" w:rsidRDefault="005F616C" w:rsidP="005F616C">
      <w:pPr>
        <w:ind w:firstLine="709"/>
        <w:jc w:val="both"/>
      </w:pPr>
      <w:r>
        <w:t xml:space="preserve">3) </w:t>
      </w:r>
      <w:r w:rsidRPr="006D4BB7">
        <w:t xml:space="preserve">если </w:t>
      </w:r>
      <w:r>
        <w:t>после троекратного объявления начальной цены предмета аукциона ни один из участников аукциона не заявил о своем намерении приобрести предмет аукциона по начальной цене.</w:t>
      </w:r>
    </w:p>
    <w:p w:rsidR="005F616C" w:rsidRPr="004C4D4E" w:rsidRDefault="005F616C" w:rsidP="005F616C">
      <w:pPr>
        <w:tabs>
          <w:tab w:val="left" w:pos="1650"/>
        </w:tabs>
        <w:ind w:firstLine="709"/>
        <w:jc w:val="both"/>
      </w:pPr>
      <w:r w:rsidRPr="00DF702D">
        <w:rPr>
          <w:sz w:val="28"/>
          <w:szCs w:val="28"/>
        </w:rPr>
        <w:t xml:space="preserve">  </w:t>
      </w:r>
      <w:r w:rsidRPr="004C4D4E">
        <w:t>В случае</w:t>
      </w:r>
      <w:proofErr w:type="gramStart"/>
      <w:r w:rsidRPr="004C4D4E">
        <w:t>,</w:t>
      </w:r>
      <w:proofErr w:type="gramEnd"/>
      <w:r w:rsidRPr="004C4D4E">
        <w:t xml:space="preserve"> если аукцион признан несостоявшимся, единственный участник вправе, а организатор аукциона обязан заключить договор на размещение нестационарного торгового объекта по начальной цене аукциона.</w:t>
      </w:r>
    </w:p>
    <w:p w:rsidR="005F616C" w:rsidRPr="00893FAC" w:rsidRDefault="005F616C" w:rsidP="005F616C">
      <w:pPr>
        <w:ind w:firstLine="709"/>
        <w:jc w:val="both"/>
        <w:rPr>
          <w:u w:val="single"/>
        </w:rPr>
      </w:pPr>
      <w:r>
        <w:t>12</w:t>
      </w:r>
      <w:r w:rsidRPr="000A664D">
        <w:t xml:space="preserve">. </w:t>
      </w:r>
      <w:proofErr w:type="gramStart"/>
      <w:r w:rsidRPr="001251AA">
        <w:t>С</w:t>
      </w:r>
      <w:r>
        <w:t xml:space="preserve"> документацией об аукционе можно ознакомиться </w:t>
      </w:r>
      <w:r w:rsidRPr="001251AA">
        <w:t xml:space="preserve">в Муниципальном казенном учреждении </w:t>
      </w:r>
      <w:r>
        <w:t>«</w:t>
      </w:r>
      <w:r w:rsidRPr="001251AA">
        <w:t>Управление муниципальным имуществом и земельными ресурсами города Суздаля</w:t>
      </w:r>
      <w:r>
        <w:t>»</w:t>
      </w:r>
      <w:r w:rsidRPr="001251AA">
        <w:t xml:space="preserve"> </w:t>
      </w:r>
      <w:r w:rsidRPr="001251AA">
        <w:rPr>
          <w:bCs/>
        </w:rPr>
        <w:t>по адресу: г. Суздаль, Красная пл., д.1, (кабинет № 2, тел 2-17-81)</w:t>
      </w:r>
      <w:r w:rsidRPr="001251AA">
        <w:t xml:space="preserve">; на официальном сайте органов местного самоуправления города Суздаля: </w:t>
      </w:r>
      <w:hyperlink r:id="rId4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gorodsuzdal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ru</w:t>
        </w:r>
      </w:hyperlink>
      <w:r w:rsidRPr="001251AA">
        <w:t xml:space="preserve">. и на официальном сайте РФ о проведении торгов: </w:t>
      </w:r>
      <w:hyperlink r:id="rId5" w:history="1">
        <w:proofErr w:type="gramEnd"/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torgi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gov</w:t>
        </w:r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ru</w:t>
        </w:r>
        <w:proofErr w:type="spellEnd"/>
        <w:proofErr w:type="gramStart"/>
      </w:hyperlink>
      <w:r>
        <w:t>.</w:t>
      </w:r>
      <w:proofErr w:type="gramEnd"/>
    </w:p>
    <w:p w:rsidR="005F616C" w:rsidRPr="000A664D" w:rsidRDefault="005F616C" w:rsidP="005F616C">
      <w:pPr>
        <w:ind w:firstLine="709"/>
        <w:jc w:val="both"/>
      </w:pPr>
      <w:r>
        <w:t>13</w:t>
      </w:r>
      <w:r w:rsidRPr="000A664D">
        <w:t xml:space="preserve">. Сведения о порядке проведения торгов можно получить в </w:t>
      </w:r>
      <w:r w:rsidRPr="00C35C16">
        <w:t xml:space="preserve">Муниципальном казенном учреждении </w:t>
      </w:r>
      <w:r>
        <w:t>«</w:t>
      </w:r>
      <w:r w:rsidRPr="00C35C16">
        <w:t>Управление муниципальным имуществом и земельными ресурсами города Суздаля</w:t>
      </w:r>
      <w:r>
        <w:t>»</w:t>
      </w:r>
      <w:r w:rsidRPr="00C35C16">
        <w:t xml:space="preserve"> </w:t>
      </w:r>
      <w:r w:rsidRPr="00C35C16">
        <w:rPr>
          <w:bCs/>
        </w:rPr>
        <w:t xml:space="preserve">по адресу: г. Суздаль, </w:t>
      </w:r>
      <w:proofErr w:type="gramStart"/>
      <w:r w:rsidRPr="00C35C16">
        <w:rPr>
          <w:bCs/>
        </w:rPr>
        <w:t>Красная</w:t>
      </w:r>
      <w:proofErr w:type="gramEnd"/>
      <w:r w:rsidRPr="00C35C16">
        <w:rPr>
          <w:bCs/>
        </w:rPr>
        <w:t xml:space="preserve"> пл., д.1, (кабинет № 2, тел 2-17-81)</w:t>
      </w:r>
      <w:r w:rsidRPr="000A664D">
        <w:t>.</w:t>
      </w:r>
    </w:p>
    <w:p w:rsidR="005F616C" w:rsidRDefault="005F616C" w:rsidP="005F616C">
      <w:pPr>
        <w:ind w:firstLine="709"/>
        <w:jc w:val="both"/>
      </w:pP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</w:p>
    <w:p w:rsidR="00D54AD1" w:rsidRDefault="00D54AD1"/>
    <w:sectPr w:rsidR="00D54AD1" w:rsidSect="005F61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16C"/>
    <w:rsid w:val="005F616C"/>
    <w:rsid w:val="00D5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616C"/>
    <w:rPr>
      <w:color w:val="0000FF"/>
      <w:u w:val="single"/>
    </w:rPr>
  </w:style>
  <w:style w:type="character" w:styleId="a4">
    <w:name w:val="Strong"/>
    <w:basedOn w:val="a0"/>
    <w:qFormat/>
    <w:rsid w:val="005F6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gorodsuzd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1483</Words>
  <Characters>8456</Characters>
  <Application>Microsoft Office Word</Application>
  <DocSecurity>0</DocSecurity>
  <Lines>70</Lines>
  <Paragraphs>19</Paragraphs>
  <ScaleCrop>false</ScaleCrop>
  <Company/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2020-07-24T11:24:00Z</dcterms:created>
  <dcterms:modified xsi:type="dcterms:W3CDTF">2020-07-24T11:25:00Z</dcterms:modified>
</cp:coreProperties>
</file>